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D9" w:rsidRPr="00B64AD9" w:rsidRDefault="00B64AD9" w:rsidP="00B64AD9">
      <w:pPr>
        <w:ind w:left="7371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-6.75pt;width:217.95pt;height:50.4pt;z-index:251658240" filled="f" stroked="f">
            <v:textbox>
              <w:txbxContent>
                <w:p w:rsidR="00B64AD9" w:rsidRPr="00B64AD9" w:rsidRDefault="00B64AD9">
                  <w:pPr>
                    <w:rPr>
                      <w:b/>
                    </w:rPr>
                  </w:pPr>
                  <w:r w:rsidRPr="00B64AD9">
                    <w:rPr>
                      <w:b/>
                    </w:rPr>
                    <w:t>РАССМОТРЕНО</w:t>
                  </w:r>
                </w:p>
                <w:p w:rsidR="00B64AD9" w:rsidRDefault="00B64AD9">
                  <w:r>
                    <w:t xml:space="preserve"> на </w:t>
                  </w:r>
                  <w:r w:rsidR="00CE34C3">
                    <w:t>общем собрании</w:t>
                  </w:r>
                </w:p>
                <w:p w:rsidR="00B64AD9" w:rsidRDefault="00B64AD9">
                  <w:r>
                    <w:t>протокол от 28.12.2014 года №</w:t>
                  </w:r>
                  <w:r w:rsidR="00CE34C3">
                    <w:t>6</w:t>
                  </w:r>
                  <w:r>
                    <w:t xml:space="preserve"> (4</w:t>
                  </w:r>
                  <w:r w:rsidR="00CE34C3">
                    <w:t>5</w:t>
                  </w:r>
                  <w:r>
                    <w:t>)</w:t>
                  </w:r>
                </w:p>
              </w:txbxContent>
            </v:textbox>
          </v:shape>
        </w:pict>
      </w:r>
      <w:r w:rsidRPr="00B64AD9">
        <w:rPr>
          <w:b/>
        </w:rPr>
        <w:t xml:space="preserve">УТВЕРЖДЕНО </w:t>
      </w:r>
    </w:p>
    <w:p w:rsidR="00B64AD9" w:rsidRDefault="00B64AD9" w:rsidP="00B64AD9">
      <w:pPr>
        <w:ind w:left="7371"/>
      </w:pPr>
      <w:r>
        <w:t>приказом МБУ ДО ЦДТ от 29.12.2014 г. № 63-Д</w:t>
      </w:r>
    </w:p>
    <w:p w:rsidR="00727659" w:rsidRDefault="00727659" w:rsidP="00727659">
      <w:pPr>
        <w:jc w:val="center"/>
        <w:rPr>
          <w:b/>
        </w:rPr>
      </w:pPr>
    </w:p>
    <w:p w:rsidR="00CE34C3" w:rsidRPr="002C3AB3" w:rsidRDefault="00CE34C3" w:rsidP="00CE34C3">
      <w:pPr>
        <w:pStyle w:val="a6"/>
        <w:spacing w:before="0" w:beforeAutospacing="0" w:after="0" w:afterAutospacing="0"/>
        <w:jc w:val="center"/>
      </w:pPr>
      <w:r w:rsidRPr="002C3AB3">
        <w:rPr>
          <w:rStyle w:val="a5"/>
        </w:rPr>
        <w:t>ПОЛОЖЕНИЕ</w:t>
      </w:r>
    </w:p>
    <w:p w:rsidR="00CE34C3" w:rsidRDefault="00CE34C3" w:rsidP="00CE34C3">
      <w:pPr>
        <w:pStyle w:val="a6"/>
        <w:spacing w:before="0" w:beforeAutospacing="0" w:after="0" w:afterAutospacing="0"/>
        <w:jc w:val="center"/>
        <w:rPr>
          <w:rStyle w:val="a5"/>
        </w:rPr>
      </w:pPr>
      <w:r>
        <w:rPr>
          <w:rStyle w:val="a5"/>
        </w:rPr>
        <w:t>о</w:t>
      </w:r>
      <w:r w:rsidRPr="002C3AB3">
        <w:rPr>
          <w:rStyle w:val="a5"/>
        </w:rPr>
        <w:t xml:space="preserve"> порядке </w:t>
      </w:r>
      <w:proofErr w:type="gramStart"/>
      <w:r w:rsidRPr="002C3AB3">
        <w:rPr>
          <w:rStyle w:val="a5"/>
        </w:rPr>
        <w:t xml:space="preserve">ведения личных дел </w:t>
      </w:r>
      <w:r>
        <w:rPr>
          <w:rStyle w:val="a5"/>
        </w:rPr>
        <w:t>работников</w:t>
      </w:r>
      <w:r w:rsidRPr="002C3AB3">
        <w:rPr>
          <w:rStyle w:val="a5"/>
        </w:rPr>
        <w:t xml:space="preserve"> муниципального бюджетного учреждения </w:t>
      </w:r>
      <w:r>
        <w:rPr>
          <w:rStyle w:val="a5"/>
        </w:rPr>
        <w:t>дополнительного образования</w:t>
      </w:r>
      <w:proofErr w:type="gramEnd"/>
      <w:r>
        <w:rPr>
          <w:rStyle w:val="a5"/>
        </w:rPr>
        <w:t xml:space="preserve"> </w:t>
      </w:r>
      <w:proofErr w:type="spellStart"/>
      <w:r>
        <w:rPr>
          <w:rStyle w:val="a5"/>
        </w:rPr>
        <w:t>Кадуйского</w:t>
      </w:r>
      <w:proofErr w:type="spellEnd"/>
      <w:r>
        <w:rPr>
          <w:rStyle w:val="a5"/>
        </w:rPr>
        <w:t xml:space="preserve"> муниципального района «Центр детского творчества» (МБУ ДО ЦДТ) </w:t>
      </w:r>
    </w:p>
    <w:p w:rsidR="00CE34C3" w:rsidRPr="002C3AB3" w:rsidRDefault="00CE34C3" w:rsidP="00A96D77">
      <w:pPr>
        <w:pStyle w:val="a6"/>
        <w:numPr>
          <w:ilvl w:val="0"/>
          <w:numId w:val="13"/>
        </w:numPr>
        <w:spacing w:before="0" w:beforeAutospacing="0" w:after="0" w:afterAutospacing="0"/>
        <w:ind w:left="284" w:hanging="426"/>
        <w:jc w:val="both"/>
        <w:rPr>
          <w:rStyle w:val="a5"/>
        </w:rPr>
      </w:pPr>
      <w:r w:rsidRPr="007C03F7">
        <w:rPr>
          <w:rStyle w:val="a5"/>
          <w:u w:val="single"/>
        </w:rPr>
        <w:t>Общие положения.</w:t>
      </w:r>
    </w:p>
    <w:p w:rsidR="00CE34C3" w:rsidRDefault="00CE34C3" w:rsidP="00A96D77">
      <w:pPr>
        <w:pStyle w:val="a6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851" w:hanging="567"/>
        <w:jc w:val="both"/>
      </w:pPr>
      <w:r w:rsidRPr="002C3AB3">
        <w:t xml:space="preserve">Настоящие Положение определяет порядок </w:t>
      </w:r>
      <w:proofErr w:type="gramStart"/>
      <w:r>
        <w:t>ведения личных дел</w:t>
      </w:r>
      <w:r w:rsidRPr="002C3AB3">
        <w:t xml:space="preserve"> работников </w:t>
      </w:r>
      <w:r>
        <w:t>муниципального бюджетного учреждения дополнительного образования</w:t>
      </w:r>
      <w:proofErr w:type="gramEnd"/>
      <w:r>
        <w:t xml:space="preserve"> </w:t>
      </w:r>
      <w:proofErr w:type="spellStart"/>
      <w:r>
        <w:t>Кадуйского</w:t>
      </w:r>
      <w:proofErr w:type="spellEnd"/>
      <w:r>
        <w:t xml:space="preserve"> муниципального района «Центр детского творчества» (далее – Учреждение, </w:t>
      </w:r>
      <w:r w:rsidRPr="002C3AB3">
        <w:t xml:space="preserve">МБУ </w:t>
      </w:r>
      <w:r>
        <w:t>ДО ЦДТ).</w:t>
      </w:r>
    </w:p>
    <w:p w:rsidR="00CE34C3" w:rsidRDefault="00CE34C3" w:rsidP="00A96D77">
      <w:pPr>
        <w:pStyle w:val="a6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851" w:hanging="567"/>
        <w:jc w:val="both"/>
      </w:pPr>
      <w:proofErr w:type="gramStart"/>
      <w:r w:rsidRPr="002C3AB3">
        <w:t>Настоящие</w:t>
      </w:r>
      <w:proofErr w:type="gramEnd"/>
      <w:r w:rsidRPr="002C3AB3">
        <w:t xml:space="preserve"> Положение</w:t>
      </w:r>
      <w:r>
        <w:t xml:space="preserve"> разработано на основании: </w:t>
      </w:r>
    </w:p>
    <w:p w:rsidR="00CE34C3" w:rsidRDefault="00CE34C3" w:rsidP="00A96D77">
      <w:pPr>
        <w:pStyle w:val="a6"/>
        <w:numPr>
          <w:ilvl w:val="0"/>
          <w:numId w:val="2"/>
        </w:numPr>
        <w:spacing w:before="0" w:beforeAutospacing="0" w:after="0" w:afterAutospacing="0"/>
        <w:ind w:left="1276"/>
        <w:jc w:val="both"/>
      </w:pPr>
      <w:r>
        <w:t>Трудового кодекса РФ</w:t>
      </w:r>
    </w:p>
    <w:p w:rsidR="00CE34C3" w:rsidRDefault="00CE34C3" w:rsidP="00A96D77">
      <w:pPr>
        <w:pStyle w:val="a6"/>
        <w:numPr>
          <w:ilvl w:val="0"/>
          <w:numId w:val="2"/>
        </w:numPr>
        <w:spacing w:before="0" w:beforeAutospacing="0" w:after="0" w:afterAutospacing="0"/>
        <w:ind w:left="1276"/>
        <w:jc w:val="both"/>
      </w:pPr>
      <w:r>
        <w:t>Коллективного договора Учреждения</w:t>
      </w:r>
    </w:p>
    <w:p w:rsidR="00CE34C3" w:rsidRDefault="00CE34C3" w:rsidP="00A96D77">
      <w:pPr>
        <w:pStyle w:val="a6"/>
        <w:numPr>
          <w:ilvl w:val="0"/>
          <w:numId w:val="2"/>
        </w:numPr>
        <w:spacing w:before="0" w:beforeAutospacing="0" w:after="0" w:afterAutospacing="0"/>
        <w:ind w:left="1276"/>
        <w:jc w:val="both"/>
      </w:pPr>
      <w:r>
        <w:t>Устава МБУ ДО ЦДТ</w:t>
      </w:r>
    </w:p>
    <w:p w:rsidR="00CE34C3" w:rsidRPr="00D20B25" w:rsidRDefault="00CE34C3" w:rsidP="00A96D77">
      <w:pPr>
        <w:pStyle w:val="a6"/>
        <w:numPr>
          <w:ilvl w:val="0"/>
          <w:numId w:val="2"/>
        </w:numPr>
        <w:spacing w:before="0" w:beforeAutospacing="0" w:after="0" w:afterAutospacing="0"/>
        <w:ind w:left="1276"/>
        <w:jc w:val="both"/>
      </w:pPr>
      <w:r w:rsidRPr="00D20B25">
        <w:rPr>
          <w:color w:val="000000"/>
          <w:shd w:val="clear" w:color="auto" w:fill="FFFFFF"/>
        </w:rPr>
        <w:t>Федеральн</w:t>
      </w:r>
      <w:r>
        <w:rPr>
          <w:color w:val="000000"/>
          <w:shd w:val="clear" w:color="auto" w:fill="FFFFFF"/>
        </w:rPr>
        <w:t>ого</w:t>
      </w:r>
      <w:r w:rsidRPr="00D20B25">
        <w:rPr>
          <w:color w:val="000000"/>
          <w:shd w:val="clear" w:color="auto" w:fill="FFFFFF"/>
        </w:rPr>
        <w:t xml:space="preserve"> закон</w:t>
      </w:r>
      <w:r>
        <w:rPr>
          <w:color w:val="000000"/>
          <w:shd w:val="clear" w:color="auto" w:fill="FFFFFF"/>
        </w:rPr>
        <w:t>а</w:t>
      </w:r>
      <w:r w:rsidRPr="00D20B25">
        <w:rPr>
          <w:color w:val="000000"/>
          <w:shd w:val="clear" w:color="auto" w:fill="FFFFFF"/>
        </w:rPr>
        <w:t xml:space="preserve"> от 27 июля 2006 г. N 152-ФЗ "О персональных данных" (с изменениями и дополнениями)</w:t>
      </w:r>
    </w:p>
    <w:p w:rsidR="00CE34C3" w:rsidRDefault="00CE34C3" w:rsidP="00A96D77">
      <w:pPr>
        <w:pStyle w:val="a6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851" w:hanging="567"/>
        <w:jc w:val="both"/>
      </w:pPr>
      <w:r>
        <w:t>Личные дела работников МБУ ДО ЦДТ ведутся руководителем учреждения или лицом, назначенным приказом директора МБУ ДО ЦДТ.</w:t>
      </w:r>
    </w:p>
    <w:p w:rsidR="00CE34C3" w:rsidRDefault="00CE34C3" w:rsidP="00CE34C3">
      <w:pPr>
        <w:pStyle w:val="a6"/>
        <w:spacing w:before="0" w:beforeAutospacing="0" w:after="0" w:afterAutospacing="0"/>
        <w:jc w:val="both"/>
      </w:pPr>
    </w:p>
    <w:p w:rsidR="00CE34C3" w:rsidRPr="007C03F7" w:rsidRDefault="00CE34C3" w:rsidP="00A96D77">
      <w:pPr>
        <w:pStyle w:val="a6"/>
        <w:numPr>
          <w:ilvl w:val="0"/>
          <w:numId w:val="13"/>
        </w:numPr>
        <w:spacing w:before="0" w:beforeAutospacing="0" w:after="0" w:afterAutospacing="0"/>
        <w:ind w:left="284" w:hanging="426"/>
        <w:jc w:val="both"/>
        <w:rPr>
          <w:rStyle w:val="a5"/>
          <w:u w:val="single"/>
        </w:rPr>
      </w:pPr>
      <w:r w:rsidRPr="007C03F7">
        <w:rPr>
          <w:rStyle w:val="a5"/>
          <w:u w:val="single"/>
        </w:rPr>
        <w:t>Порядок формирования личных дел работников МБУ ДО ЦДТ.</w:t>
      </w:r>
    </w:p>
    <w:p w:rsidR="00CE34C3" w:rsidRDefault="00CE34C3" w:rsidP="00A96D77">
      <w:pPr>
        <w:pStyle w:val="a6"/>
        <w:numPr>
          <w:ilvl w:val="1"/>
          <w:numId w:val="3"/>
        </w:numPr>
        <w:tabs>
          <w:tab w:val="left" w:pos="851"/>
        </w:tabs>
        <w:spacing w:before="0" w:beforeAutospacing="0" w:after="0" w:afterAutospacing="0"/>
        <w:ind w:left="851" w:hanging="567"/>
        <w:jc w:val="both"/>
      </w:pPr>
      <w:r w:rsidRPr="002C3AB3">
        <w:t>Формирование личного дела работник</w:t>
      </w:r>
      <w:r>
        <w:t>а</w:t>
      </w:r>
      <w:r w:rsidRPr="002C3AB3">
        <w:t xml:space="preserve"> производится непосредственно после приема в МБУ </w:t>
      </w:r>
      <w:r>
        <w:t>ДО ЦДТ</w:t>
      </w:r>
      <w:r w:rsidRPr="002C3AB3">
        <w:t xml:space="preserve"> в качестве постоянного работника или работника, принятого по совместительству.</w:t>
      </w:r>
    </w:p>
    <w:p w:rsidR="00CE34C3" w:rsidRDefault="00CE34C3" w:rsidP="00A96D77">
      <w:pPr>
        <w:pStyle w:val="a6"/>
        <w:numPr>
          <w:ilvl w:val="2"/>
          <w:numId w:val="3"/>
        </w:numPr>
        <w:tabs>
          <w:tab w:val="left" w:pos="1276"/>
          <w:tab w:val="left" w:pos="1560"/>
        </w:tabs>
        <w:spacing w:before="0" w:beforeAutospacing="0" w:after="0" w:afterAutospacing="0"/>
        <w:ind w:left="1560" w:hanging="709"/>
        <w:jc w:val="both"/>
      </w:pPr>
      <w:r w:rsidRPr="002C3AB3">
        <w:t xml:space="preserve">При приеме </w:t>
      </w:r>
      <w:r>
        <w:t>на работу работник</w:t>
      </w:r>
      <w:r w:rsidRPr="002C3AB3">
        <w:t xml:space="preserve"> представляет работодателю следующие документы: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 w:rsidRPr="002C3AB3">
        <w:t>медицинское заключение об отсутствии противопоказаний по состоянию здоровья для работы в образовательном учреждении;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 w:rsidRPr="002C3AB3">
        <w:t>паспорт или иной документ, удостоверяющий личность;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 w:rsidRPr="002C3AB3"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 w:rsidRPr="002C3AB3">
        <w:t>ИНН;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 w:rsidRPr="002C3AB3">
        <w:t>страховое свидетельство государственного пенсионного страхования;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 w:rsidRPr="002C3AB3">
        <w:t>документы воинского учета</w:t>
      </w:r>
      <w:r>
        <w:t xml:space="preserve"> - </w:t>
      </w:r>
      <w:r w:rsidRPr="002C3AB3">
        <w:t>для военнообязанных и лиц, подлежащих призыву на военную службу;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 w:rsidRPr="002C3AB3">
        <w:t>документ о соответствующем образовании;</w:t>
      </w:r>
    </w:p>
    <w:p w:rsidR="00CE34C3" w:rsidRPr="002C3AB3" w:rsidRDefault="00CE34C3" w:rsidP="00A96D77">
      <w:pPr>
        <w:pStyle w:val="a6"/>
        <w:numPr>
          <w:ilvl w:val="0"/>
          <w:numId w:val="4"/>
        </w:numPr>
        <w:spacing w:before="0" w:beforeAutospacing="0" w:after="0" w:afterAutospacing="0"/>
        <w:ind w:left="1843"/>
        <w:jc w:val="both"/>
      </w:pPr>
      <w:r>
        <w:t>справку об отсутствии судимости.</w:t>
      </w:r>
    </w:p>
    <w:p w:rsidR="00CE34C3" w:rsidRDefault="00CE34C3" w:rsidP="00A96D77">
      <w:pPr>
        <w:pStyle w:val="a6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1560" w:hanging="709"/>
        <w:jc w:val="both"/>
      </w:pPr>
      <w:r w:rsidRPr="002C3AB3">
        <w:t>Прием на работу без перечисленных выше документов не допускается. Запрещается требовать от лиц при приеме на работу документы, представление которых не предусмотрено законодательством.</w:t>
      </w:r>
    </w:p>
    <w:p w:rsidR="00CE34C3" w:rsidRPr="0078483C" w:rsidRDefault="00CE34C3" w:rsidP="00A96D77">
      <w:pPr>
        <w:pStyle w:val="a6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1560" w:hanging="709"/>
        <w:jc w:val="both"/>
        <w:rPr>
          <w:i/>
        </w:rPr>
      </w:pPr>
      <w:r w:rsidRPr="0078483C">
        <w:rPr>
          <w:rStyle w:val="af"/>
        </w:rPr>
        <w:t>Работодатель при приеме на работу оформляет:</w:t>
      </w:r>
    </w:p>
    <w:p w:rsidR="00CE34C3" w:rsidRPr="002C3AB3" w:rsidRDefault="00CE34C3" w:rsidP="00A96D77">
      <w:pPr>
        <w:pStyle w:val="a6"/>
        <w:numPr>
          <w:ilvl w:val="0"/>
          <w:numId w:val="6"/>
        </w:numPr>
        <w:spacing w:before="0" w:beforeAutospacing="0" w:after="0" w:afterAutospacing="0"/>
        <w:ind w:left="1843"/>
        <w:jc w:val="both"/>
      </w:pPr>
      <w:r w:rsidRPr="002C3AB3">
        <w:t xml:space="preserve">трудовой договор в двух экземплярах; </w:t>
      </w:r>
    </w:p>
    <w:p w:rsidR="00CE34C3" w:rsidRPr="002C3AB3" w:rsidRDefault="00CE34C3" w:rsidP="00A96D77">
      <w:pPr>
        <w:pStyle w:val="a7"/>
        <w:numPr>
          <w:ilvl w:val="0"/>
          <w:numId w:val="6"/>
        </w:numPr>
        <w:ind w:left="1843"/>
        <w:jc w:val="both"/>
      </w:pPr>
      <w:r w:rsidRPr="002C3AB3">
        <w:t xml:space="preserve">приказ о приеме на работу (о перемещении на другие должности); </w:t>
      </w:r>
    </w:p>
    <w:p w:rsidR="00CE34C3" w:rsidRDefault="00CE34C3" w:rsidP="00A96D77">
      <w:pPr>
        <w:pStyle w:val="a7"/>
        <w:numPr>
          <w:ilvl w:val="0"/>
          <w:numId w:val="6"/>
        </w:numPr>
        <w:ind w:left="1843"/>
        <w:jc w:val="both"/>
      </w:pPr>
      <w:r>
        <w:t>личную карточку формы Т-2.</w:t>
      </w:r>
    </w:p>
    <w:p w:rsidR="00CE34C3" w:rsidRPr="0078483C" w:rsidRDefault="00CE34C3" w:rsidP="00A96D77">
      <w:pPr>
        <w:pStyle w:val="a6"/>
        <w:numPr>
          <w:ilvl w:val="2"/>
          <w:numId w:val="3"/>
        </w:numPr>
        <w:tabs>
          <w:tab w:val="left" w:pos="1560"/>
        </w:tabs>
        <w:spacing w:before="0" w:beforeAutospacing="0" w:after="0" w:afterAutospacing="0"/>
        <w:ind w:left="1560" w:hanging="709"/>
        <w:jc w:val="both"/>
        <w:rPr>
          <w:rStyle w:val="af"/>
          <w:iCs w:val="0"/>
        </w:rPr>
      </w:pPr>
      <w:r w:rsidRPr="0078483C">
        <w:rPr>
          <w:rStyle w:val="af"/>
        </w:rPr>
        <w:t>Работодатель при приеме на работу:</w:t>
      </w:r>
    </w:p>
    <w:p w:rsidR="00CE34C3" w:rsidRPr="0078483C" w:rsidRDefault="00CE34C3" w:rsidP="00A96D77">
      <w:pPr>
        <w:pStyle w:val="a6"/>
        <w:numPr>
          <w:ilvl w:val="0"/>
          <w:numId w:val="7"/>
        </w:numPr>
        <w:spacing w:before="0" w:beforeAutospacing="0" w:after="0" w:afterAutospacing="0"/>
        <w:ind w:left="1843"/>
        <w:jc w:val="both"/>
        <w:rPr>
          <w:i/>
        </w:rPr>
      </w:pPr>
      <w:r>
        <w:t>знакомит работника с</w:t>
      </w:r>
      <w:r w:rsidRPr="002C3AB3">
        <w:t xml:space="preserve"> </w:t>
      </w:r>
      <w:r>
        <w:t xml:space="preserve">Уставом МБУ ДО ЦДТ, Коллективным договором Учреждения, должностной инструкцией, иными </w:t>
      </w:r>
      <w:r w:rsidRPr="002C3AB3">
        <w:t xml:space="preserve">нормативно-правовыми актами </w:t>
      </w:r>
      <w:r>
        <w:t>учреждения;</w:t>
      </w:r>
    </w:p>
    <w:p w:rsidR="00CE34C3" w:rsidRPr="0078483C" w:rsidRDefault="00CE34C3" w:rsidP="00A96D77">
      <w:pPr>
        <w:pStyle w:val="a6"/>
        <w:numPr>
          <w:ilvl w:val="0"/>
          <w:numId w:val="7"/>
        </w:numPr>
        <w:spacing w:before="0" w:beforeAutospacing="0" w:after="0" w:afterAutospacing="0"/>
        <w:ind w:left="1843"/>
        <w:jc w:val="both"/>
        <w:rPr>
          <w:rStyle w:val="af"/>
          <w:iCs w:val="0"/>
        </w:rPr>
      </w:pPr>
      <w:r>
        <w:t xml:space="preserve">проводит </w:t>
      </w:r>
      <w:r w:rsidRPr="002C3AB3">
        <w:t>вводны</w:t>
      </w:r>
      <w:r>
        <w:t>е</w:t>
      </w:r>
      <w:r w:rsidRPr="002C3AB3">
        <w:t xml:space="preserve"> инструктаж</w:t>
      </w:r>
      <w:r>
        <w:t>и</w:t>
      </w:r>
      <w:r w:rsidRPr="002C3AB3">
        <w:t xml:space="preserve"> по охране труда</w:t>
      </w:r>
      <w:r>
        <w:t xml:space="preserve"> и</w:t>
      </w:r>
      <w:r w:rsidRPr="002C3AB3">
        <w:t xml:space="preserve"> противопожарной безопасности.</w:t>
      </w:r>
    </w:p>
    <w:p w:rsidR="00CE34C3" w:rsidRDefault="00CE34C3" w:rsidP="00A96D77">
      <w:pPr>
        <w:pStyle w:val="a6"/>
        <w:numPr>
          <w:ilvl w:val="1"/>
          <w:numId w:val="3"/>
        </w:numPr>
        <w:tabs>
          <w:tab w:val="left" w:pos="426"/>
          <w:tab w:val="left" w:pos="851"/>
        </w:tabs>
        <w:spacing w:before="0" w:beforeAutospacing="0" w:after="0" w:afterAutospacing="0"/>
        <w:ind w:left="851" w:hanging="567"/>
        <w:jc w:val="both"/>
      </w:pPr>
      <w:r>
        <w:t>В л</w:t>
      </w:r>
      <w:r w:rsidRPr="002C3AB3">
        <w:t xml:space="preserve">ичное дело </w:t>
      </w:r>
      <w:r>
        <w:t>работника МБУ ДО ЦДТ приобщаются следующие документы:</w:t>
      </w:r>
      <w:r w:rsidRPr="002C3AB3">
        <w:t xml:space="preserve"> - 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lastRenderedPageBreak/>
        <w:t>к</w:t>
      </w:r>
      <w:r w:rsidRPr="002C3AB3">
        <w:t>опи</w:t>
      </w:r>
      <w:r>
        <w:t>я</w:t>
      </w:r>
      <w:r w:rsidRPr="002C3AB3">
        <w:t xml:space="preserve"> паспорта или иного документа, удостоверяющего личность; 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к</w:t>
      </w:r>
      <w:r w:rsidRPr="002C3AB3">
        <w:t>опи</w:t>
      </w:r>
      <w:r>
        <w:t>я</w:t>
      </w:r>
      <w:r w:rsidRPr="002C3AB3">
        <w:t xml:space="preserve"> страхового свидетельства пенсионного страхования;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к</w:t>
      </w:r>
      <w:r w:rsidRPr="002C3AB3">
        <w:t>опи</w:t>
      </w:r>
      <w:r>
        <w:t>я</w:t>
      </w:r>
      <w:r w:rsidRPr="002C3AB3">
        <w:t xml:space="preserve"> идентификационного номера налогоплательщика</w:t>
      </w:r>
      <w:r>
        <w:t xml:space="preserve"> (ИНН)</w:t>
      </w:r>
      <w:r w:rsidRPr="002C3AB3">
        <w:t>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к</w:t>
      </w:r>
      <w:r w:rsidRPr="002C3AB3">
        <w:t>опи</w:t>
      </w:r>
      <w:r>
        <w:t>и</w:t>
      </w:r>
      <w:r w:rsidRPr="002C3AB3">
        <w:t xml:space="preserve"> документов об образовании</w:t>
      </w:r>
      <w:r>
        <w:t>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к</w:t>
      </w:r>
      <w:r w:rsidRPr="002C3AB3">
        <w:t>опии документов о квалификации или наличии специальных знаний;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к</w:t>
      </w:r>
      <w:r w:rsidRPr="002C3AB3">
        <w:t>опии документов воинского учета (для военнообязанных лиц)</w:t>
      </w:r>
      <w:r>
        <w:t>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о</w:t>
      </w:r>
      <w:r w:rsidRPr="002C3AB3">
        <w:t>ригина</w:t>
      </w:r>
      <w:proofErr w:type="gramStart"/>
      <w:r w:rsidRPr="002C3AB3">
        <w:t>л(</w:t>
      </w:r>
      <w:proofErr w:type="spellStart"/>
      <w:proofErr w:type="gramEnd"/>
      <w:r>
        <w:t>ы</w:t>
      </w:r>
      <w:proofErr w:type="spellEnd"/>
      <w:r w:rsidRPr="002C3AB3">
        <w:t>)  аттестационного(</w:t>
      </w:r>
      <w:proofErr w:type="spellStart"/>
      <w:r w:rsidRPr="002C3AB3">
        <w:t>ых</w:t>
      </w:r>
      <w:proofErr w:type="spellEnd"/>
      <w:r w:rsidRPr="002C3AB3">
        <w:t>) листа(</w:t>
      </w:r>
      <w:proofErr w:type="spellStart"/>
      <w:r w:rsidRPr="002C3AB3">
        <w:t>ов</w:t>
      </w:r>
      <w:proofErr w:type="spellEnd"/>
      <w:r w:rsidRPr="002C3AB3">
        <w:t>);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к</w:t>
      </w:r>
      <w:r w:rsidRPr="002C3AB3">
        <w:t>опии документов о профессиональном образовании, профессиональной переподготовке, повышении квалификации, стажировке, присвоении ученой степени, ученого звания (если таковые имеются);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>
        <w:t>к</w:t>
      </w:r>
      <w:r w:rsidRPr="002C3AB3">
        <w:t>опии решений о награждении государственными наградами, присвоении почетных, воинских и специальных званий,</w:t>
      </w:r>
      <w:r w:rsidRPr="001E3637">
        <w:t xml:space="preserve"> </w:t>
      </w:r>
      <w:r w:rsidRPr="002C3AB3">
        <w:t>присуждении государственных премий (если таковые имеются);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2C3AB3">
        <w:t>справк</w:t>
      </w:r>
      <w:r>
        <w:t>а</w:t>
      </w:r>
      <w:r w:rsidRPr="002C3AB3">
        <w:t xml:space="preserve"> об отсутствии судимости</w:t>
      </w:r>
      <w:r>
        <w:t>;</w:t>
      </w:r>
    </w:p>
    <w:p w:rsidR="00CE34C3" w:rsidRDefault="00CE34C3" w:rsidP="00A96D77">
      <w:pPr>
        <w:pStyle w:val="a6"/>
        <w:numPr>
          <w:ilvl w:val="0"/>
          <w:numId w:val="5"/>
        </w:numPr>
        <w:spacing w:before="0" w:beforeAutospacing="0" w:after="0" w:afterAutospacing="0"/>
        <w:jc w:val="both"/>
      </w:pPr>
      <w:r w:rsidRPr="002C3AB3">
        <w:t>трудово</w:t>
      </w:r>
      <w:r>
        <w:t>й</w:t>
      </w:r>
      <w:r w:rsidRPr="002C3AB3">
        <w:t xml:space="preserve"> договор</w:t>
      </w:r>
      <w:r>
        <w:t xml:space="preserve"> и </w:t>
      </w:r>
      <w:r w:rsidRPr="002C3AB3">
        <w:t>дополнительн</w:t>
      </w:r>
      <w:r>
        <w:t>ые</w:t>
      </w:r>
      <w:r w:rsidRPr="002C3AB3">
        <w:t xml:space="preserve"> соглашения к трудовому договору (если так</w:t>
      </w:r>
      <w:r>
        <w:t>овые</w:t>
      </w:r>
      <w:r w:rsidRPr="002C3AB3">
        <w:t xml:space="preserve"> име</w:t>
      </w:r>
      <w:r>
        <w:t>ю</w:t>
      </w:r>
      <w:r w:rsidRPr="002C3AB3">
        <w:t>тся)</w:t>
      </w:r>
    </w:p>
    <w:p w:rsidR="00CE34C3" w:rsidRPr="002C3AB3" w:rsidRDefault="00CE34C3" w:rsidP="00CE34C3">
      <w:pPr>
        <w:pStyle w:val="a6"/>
        <w:spacing w:before="0" w:beforeAutospacing="0" w:after="0" w:afterAutospacing="0"/>
        <w:jc w:val="both"/>
        <w:rPr>
          <w:color w:val="FF0000"/>
        </w:rPr>
      </w:pPr>
    </w:p>
    <w:p w:rsidR="00CE34C3" w:rsidRPr="007C03F7" w:rsidRDefault="00CE34C3" w:rsidP="00A96D77">
      <w:pPr>
        <w:pStyle w:val="a6"/>
        <w:numPr>
          <w:ilvl w:val="0"/>
          <w:numId w:val="13"/>
        </w:numPr>
        <w:spacing w:before="0" w:beforeAutospacing="0" w:after="0" w:afterAutospacing="0"/>
        <w:ind w:left="284" w:hanging="426"/>
        <w:jc w:val="both"/>
        <w:rPr>
          <w:rStyle w:val="a5"/>
          <w:u w:val="single"/>
        </w:rPr>
      </w:pPr>
      <w:r w:rsidRPr="007C03F7">
        <w:rPr>
          <w:rStyle w:val="a5"/>
          <w:u w:val="single"/>
        </w:rPr>
        <w:t>Порядок ведения личных дел работников МБУ ДО ЦДТ.</w:t>
      </w:r>
    </w:p>
    <w:p w:rsidR="00CE34C3" w:rsidRDefault="00CE34C3" w:rsidP="00A96D77">
      <w:pPr>
        <w:pStyle w:val="a6"/>
        <w:numPr>
          <w:ilvl w:val="1"/>
          <w:numId w:val="8"/>
        </w:numPr>
        <w:tabs>
          <w:tab w:val="left" w:pos="851"/>
        </w:tabs>
        <w:spacing w:before="0" w:beforeAutospacing="0" w:after="0" w:afterAutospacing="0"/>
        <w:ind w:left="851" w:hanging="567"/>
        <w:jc w:val="both"/>
      </w:pPr>
      <w:r w:rsidRPr="002C3AB3">
        <w:t>С целью обеспечения надлежащей сохранности личн</w:t>
      </w:r>
      <w:r>
        <w:t>ых</w:t>
      </w:r>
      <w:r w:rsidRPr="002C3AB3">
        <w:t xml:space="preserve"> дел работник</w:t>
      </w:r>
      <w:r>
        <w:t>ов</w:t>
      </w:r>
      <w:r w:rsidRPr="002C3AB3">
        <w:t xml:space="preserve"> МБУ </w:t>
      </w:r>
      <w:r>
        <w:t>ДО ЦДТ</w:t>
      </w:r>
      <w:r w:rsidRPr="002C3AB3">
        <w:t xml:space="preserve"> и удобства в обращении с ним</w:t>
      </w:r>
      <w:r>
        <w:t>и личное дело каждого работника оформляется в отдельную папку</w:t>
      </w:r>
      <w:r w:rsidRPr="002C3AB3">
        <w:t>, страницы нумеруются</w:t>
      </w:r>
      <w:r>
        <w:t>. К</w:t>
      </w:r>
      <w:r w:rsidRPr="002C3AB3">
        <w:t xml:space="preserve"> личному делу прилагается опись.</w:t>
      </w:r>
    </w:p>
    <w:p w:rsidR="00CE34C3" w:rsidRDefault="00CE34C3" w:rsidP="00A96D77">
      <w:pPr>
        <w:pStyle w:val="a6"/>
        <w:numPr>
          <w:ilvl w:val="1"/>
          <w:numId w:val="8"/>
        </w:numPr>
        <w:tabs>
          <w:tab w:val="left" w:pos="851"/>
        </w:tabs>
        <w:spacing w:before="0" w:beforeAutospacing="0" w:after="0" w:afterAutospacing="0"/>
        <w:ind w:left="851" w:hanging="567"/>
        <w:jc w:val="both"/>
      </w:pPr>
      <w:r w:rsidRPr="002C3AB3">
        <w:t>Личн</w:t>
      </w:r>
      <w:r>
        <w:t>ое</w:t>
      </w:r>
      <w:r w:rsidRPr="002C3AB3">
        <w:t xml:space="preserve"> дел</w:t>
      </w:r>
      <w:r>
        <w:t>о</w:t>
      </w:r>
      <w:r w:rsidRPr="002C3AB3">
        <w:t xml:space="preserve"> работник</w:t>
      </w:r>
      <w:r>
        <w:t>а</w:t>
      </w:r>
      <w:r w:rsidRPr="002C3AB3">
        <w:t xml:space="preserve"> МБУ </w:t>
      </w:r>
      <w:r>
        <w:t>ДО ЦДТ</w:t>
      </w:r>
      <w:r w:rsidRPr="002C3AB3">
        <w:t xml:space="preserve"> ведется в течение всего периода </w:t>
      </w:r>
      <w:r>
        <w:t xml:space="preserve">его </w:t>
      </w:r>
      <w:r w:rsidRPr="002C3AB3">
        <w:t xml:space="preserve">работы </w:t>
      </w:r>
      <w:r>
        <w:t>в учреждении</w:t>
      </w:r>
      <w:r w:rsidRPr="002C3AB3">
        <w:t>.</w:t>
      </w:r>
    </w:p>
    <w:p w:rsidR="00CE34C3" w:rsidRDefault="00CE34C3" w:rsidP="00A96D77">
      <w:pPr>
        <w:pStyle w:val="a6"/>
        <w:numPr>
          <w:ilvl w:val="1"/>
          <w:numId w:val="8"/>
        </w:numPr>
        <w:tabs>
          <w:tab w:val="left" w:pos="851"/>
        </w:tabs>
        <w:spacing w:before="0" w:beforeAutospacing="0" w:after="0" w:afterAutospacing="0"/>
        <w:ind w:left="851" w:hanging="567"/>
        <w:jc w:val="both"/>
      </w:pPr>
      <w:r w:rsidRPr="002C3AB3">
        <w:t>Ведение личного дела предусматривает</w:t>
      </w:r>
      <w:r>
        <w:t xml:space="preserve"> п</w:t>
      </w:r>
      <w:r w:rsidRPr="00B86E8A">
        <w:t xml:space="preserve">омещение документов, подлежащих хранению в составе личных дел, в </w:t>
      </w:r>
      <w:r>
        <w:t>следующем</w:t>
      </w:r>
      <w:r w:rsidRPr="00B86E8A">
        <w:t xml:space="preserve"> порядке:</w:t>
      </w: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696"/>
        <w:gridCol w:w="2234"/>
      </w:tblGrid>
      <w:tr w:rsidR="00CE34C3" w:rsidRPr="002C3AB3" w:rsidTr="00AF3240">
        <w:tc>
          <w:tcPr>
            <w:tcW w:w="534" w:type="dxa"/>
          </w:tcPr>
          <w:p w:rsidR="00CE34C3" w:rsidRPr="007C03F7" w:rsidRDefault="00CE34C3" w:rsidP="00AF3240">
            <w:pPr>
              <w:ind w:right="-108"/>
              <w:jc w:val="center"/>
              <w:rPr>
                <w:b/>
              </w:rPr>
            </w:pPr>
            <w:r w:rsidRPr="007C03F7">
              <w:rPr>
                <w:b/>
              </w:rPr>
              <w:t xml:space="preserve">№ </w:t>
            </w:r>
            <w:proofErr w:type="spellStart"/>
            <w:proofErr w:type="gramStart"/>
            <w:r w:rsidRPr="007C03F7">
              <w:rPr>
                <w:b/>
              </w:rPr>
              <w:t>п</w:t>
            </w:r>
            <w:proofErr w:type="spellEnd"/>
            <w:proofErr w:type="gramEnd"/>
            <w:r w:rsidRPr="007C03F7">
              <w:rPr>
                <w:b/>
              </w:rPr>
              <w:t>/</w:t>
            </w:r>
            <w:proofErr w:type="spellStart"/>
            <w:r w:rsidRPr="007C03F7">
              <w:rPr>
                <w:b/>
              </w:rPr>
              <w:t>п</w:t>
            </w:r>
            <w:proofErr w:type="spellEnd"/>
          </w:p>
        </w:tc>
        <w:tc>
          <w:tcPr>
            <w:tcW w:w="6696" w:type="dxa"/>
          </w:tcPr>
          <w:p w:rsidR="00CE34C3" w:rsidRPr="007C03F7" w:rsidRDefault="00CE34C3" w:rsidP="00AF3240">
            <w:pPr>
              <w:jc w:val="center"/>
              <w:rPr>
                <w:b/>
              </w:rPr>
            </w:pPr>
            <w:r w:rsidRPr="007C03F7">
              <w:rPr>
                <w:b/>
              </w:rPr>
              <w:t>Наименование документа</w:t>
            </w:r>
          </w:p>
        </w:tc>
        <w:tc>
          <w:tcPr>
            <w:tcW w:w="2234" w:type="dxa"/>
          </w:tcPr>
          <w:p w:rsidR="00CE34C3" w:rsidRPr="007C03F7" w:rsidRDefault="00CE34C3" w:rsidP="00AF3240">
            <w:pPr>
              <w:jc w:val="center"/>
              <w:rPr>
                <w:b/>
              </w:rPr>
            </w:pPr>
            <w:r w:rsidRPr="007C03F7">
              <w:rPr>
                <w:b/>
              </w:rPr>
              <w:t>Вид документа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1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Личный листок по учету кадров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оригинал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2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 xml:space="preserve">Паспорт или иного документа, удостоверяющего личность; 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копия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3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Страховое свидетельство пенсионного страхования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копия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4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Идентификационный номер налогоплательщика (ИНН)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копия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5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Диплом об образовании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копия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6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Документы о квалификации или наличии специальных знаний (если такие имеются)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копия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7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Согласие на обработку персональных данных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оригинал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8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Справка об отсутствии судимости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оригинал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9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Аттестационный лист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оригинал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10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Трудовой договор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оригинал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11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Дополнительн</w:t>
            </w:r>
            <w:r>
              <w:t>ые</w:t>
            </w:r>
            <w:r w:rsidRPr="00B86E8A">
              <w:t xml:space="preserve"> соглашени</w:t>
            </w:r>
            <w:r>
              <w:t>я</w:t>
            </w:r>
            <w:r w:rsidRPr="00B86E8A">
              <w:t xml:space="preserve"> к трудовому договору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оригинал</w:t>
            </w:r>
          </w:p>
        </w:tc>
      </w:tr>
      <w:tr w:rsidR="00CE34C3" w:rsidRPr="002C3AB3" w:rsidTr="00AF3240">
        <w:tc>
          <w:tcPr>
            <w:tcW w:w="534" w:type="dxa"/>
          </w:tcPr>
          <w:p w:rsidR="00CE34C3" w:rsidRPr="00B86E8A" w:rsidRDefault="00CE34C3" w:rsidP="00AF3240">
            <w:pPr>
              <w:jc w:val="both"/>
            </w:pPr>
            <w:r w:rsidRPr="00B86E8A">
              <w:t>12</w:t>
            </w:r>
          </w:p>
        </w:tc>
        <w:tc>
          <w:tcPr>
            <w:tcW w:w="6696" w:type="dxa"/>
          </w:tcPr>
          <w:p w:rsidR="00CE34C3" w:rsidRPr="00B86E8A" w:rsidRDefault="00CE34C3" w:rsidP="00AF3240">
            <w:pPr>
              <w:jc w:val="both"/>
            </w:pPr>
            <w:r w:rsidRPr="00B86E8A">
              <w:t>Решения о награждении государственными наградами, присвоении почетных, воинских и специальных званий, присуждении государственных премий (если таковые имеются);</w:t>
            </w:r>
          </w:p>
        </w:tc>
        <w:tc>
          <w:tcPr>
            <w:tcW w:w="2234" w:type="dxa"/>
          </w:tcPr>
          <w:p w:rsidR="00CE34C3" w:rsidRPr="00B86E8A" w:rsidRDefault="00CE34C3" w:rsidP="00AF3240">
            <w:pPr>
              <w:jc w:val="center"/>
            </w:pPr>
            <w:r w:rsidRPr="00B86E8A">
              <w:t>копии</w:t>
            </w:r>
          </w:p>
        </w:tc>
      </w:tr>
    </w:tbl>
    <w:p w:rsidR="00CE34C3" w:rsidRPr="00D20B25" w:rsidRDefault="00CE34C3" w:rsidP="00CE34C3">
      <w:pPr>
        <w:pStyle w:val="a6"/>
        <w:spacing w:before="0" w:beforeAutospacing="0" w:after="0" w:afterAutospacing="0"/>
        <w:ind w:left="360"/>
        <w:jc w:val="both"/>
        <w:rPr>
          <w:rStyle w:val="a5"/>
          <w:b w:val="0"/>
          <w:bCs w:val="0"/>
          <w:u w:val="single"/>
        </w:rPr>
      </w:pPr>
    </w:p>
    <w:p w:rsidR="00CE34C3" w:rsidRPr="007C03F7" w:rsidRDefault="00CE34C3" w:rsidP="00A96D77">
      <w:pPr>
        <w:pStyle w:val="a6"/>
        <w:numPr>
          <w:ilvl w:val="0"/>
          <w:numId w:val="13"/>
        </w:numPr>
        <w:spacing w:before="0" w:beforeAutospacing="0" w:after="0" w:afterAutospacing="0"/>
        <w:ind w:left="426" w:hanging="579"/>
        <w:jc w:val="both"/>
        <w:rPr>
          <w:u w:val="single"/>
        </w:rPr>
      </w:pPr>
      <w:r w:rsidRPr="007C03F7">
        <w:rPr>
          <w:rStyle w:val="a5"/>
          <w:u w:val="single"/>
        </w:rPr>
        <w:t>Порядок учёта и хранения личных дел работников МБУ ДО ЦДТ</w:t>
      </w:r>
      <w:r>
        <w:rPr>
          <w:rStyle w:val="a5"/>
          <w:u w:val="single"/>
        </w:rPr>
        <w:t>.</w:t>
      </w:r>
    </w:p>
    <w:p w:rsidR="00CE34C3" w:rsidRDefault="00CE34C3" w:rsidP="00A96D77">
      <w:pPr>
        <w:pStyle w:val="a6"/>
        <w:numPr>
          <w:ilvl w:val="1"/>
          <w:numId w:val="14"/>
        </w:numPr>
        <w:spacing w:before="0" w:beforeAutospacing="0" w:after="0" w:afterAutospacing="0"/>
        <w:ind w:left="993" w:hanging="567"/>
        <w:jc w:val="both"/>
      </w:pPr>
      <w:r>
        <w:t>Учёт и х</w:t>
      </w:r>
      <w:r w:rsidRPr="002C3AB3">
        <w:t xml:space="preserve">ранение личных дел работников МБУ </w:t>
      </w:r>
      <w:r>
        <w:t xml:space="preserve">ДО ЦДТ </w:t>
      </w:r>
      <w:r w:rsidRPr="002C3AB3">
        <w:t xml:space="preserve">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</w:t>
      </w:r>
      <w:r>
        <w:t>от несанкционированного доступа.</w:t>
      </w:r>
    </w:p>
    <w:p w:rsidR="00CE34C3" w:rsidRDefault="00CE34C3" w:rsidP="00A96D77">
      <w:pPr>
        <w:pStyle w:val="a6"/>
        <w:numPr>
          <w:ilvl w:val="1"/>
          <w:numId w:val="14"/>
        </w:numPr>
        <w:spacing w:before="0" w:beforeAutospacing="0" w:after="0" w:afterAutospacing="0"/>
        <w:ind w:left="993" w:hanging="567"/>
        <w:jc w:val="both"/>
      </w:pPr>
      <w:r w:rsidRPr="002C3AB3">
        <w:t xml:space="preserve">Доступ к личным делам </w:t>
      </w:r>
      <w:r>
        <w:t>работников</w:t>
      </w:r>
      <w:r w:rsidRPr="002C3AB3">
        <w:t xml:space="preserve"> имеют </w:t>
      </w:r>
      <w:r>
        <w:t>руководитель учреждения или лица, назначенные приказом директора МБУ ДО ЦДТ.</w:t>
      </w:r>
    </w:p>
    <w:p w:rsidR="00CE34C3" w:rsidRDefault="00CE34C3" w:rsidP="00A96D77">
      <w:pPr>
        <w:pStyle w:val="a6"/>
        <w:numPr>
          <w:ilvl w:val="1"/>
          <w:numId w:val="14"/>
        </w:numPr>
        <w:spacing w:before="0" w:beforeAutospacing="0" w:after="0" w:afterAutospacing="0"/>
        <w:ind w:left="993" w:hanging="567"/>
        <w:jc w:val="both"/>
      </w:pPr>
      <w:r w:rsidRPr="002C3AB3">
        <w:t xml:space="preserve">Систематизация личных дел работников </w:t>
      </w:r>
      <w:r>
        <w:t>МБУ ДО ЦДТ</w:t>
      </w:r>
      <w:r w:rsidRPr="002C3AB3">
        <w:t xml:space="preserve">  производится в алфавитном порядке</w:t>
      </w:r>
      <w:r>
        <w:t>, регистрация производится в специальном журнале</w:t>
      </w:r>
      <w:r w:rsidRPr="002C3AB3">
        <w:t>.</w:t>
      </w:r>
    </w:p>
    <w:p w:rsidR="00CE34C3" w:rsidRDefault="00CE34C3" w:rsidP="00A96D77">
      <w:pPr>
        <w:pStyle w:val="a6"/>
        <w:numPr>
          <w:ilvl w:val="1"/>
          <w:numId w:val="14"/>
        </w:numPr>
        <w:spacing w:before="0" w:beforeAutospacing="0" w:after="0" w:afterAutospacing="0"/>
        <w:ind w:left="993" w:hanging="567"/>
        <w:jc w:val="both"/>
      </w:pPr>
      <w:r w:rsidRPr="002C3AB3">
        <w:t xml:space="preserve">Личные дела работников </w:t>
      </w:r>
      <w:r>
        <w:t>МБУ ДО ЦДТ</w:t>
      </w:r>
      <w:r w:rsidRPr="002C3AB3">
        <w:t xml:space="preserve"> хранятся 75 лет </w:t>
      </w:r>
      <w:proofErr w:type="gramStart"/>
      <w:r w:rsidRPr="002C3AB3">
        <w:t xml:space="preserve">с </w:t>
      </w:r>
      <w:r>
        <w:t>даты</w:t>
      </w:r>
      <w:r w:rsidRPr="002C3AB3">
        <w:t xml:space="preserve"> увольнения</w:t>
      </w:r>
      <w:proofErr w:type="gramEnd"/>
      <w:r w:rsidRPr="002C3AB3">
        <w:t xml:space="preserve"> работника.</w:t>
      </w:r>
    </w:p>
    <w:p w:rsidR="00CE34C3" w:rsidRDefault="00CE34C3" w:rsidP="00CE34C3">
      <w:pPr>
        <w:ind w:left="360"/>
        <w:jc w:val="both"/>
        <w:rPr>
          <w:rStyle w:val="a5"/>
        </w:rPr>
      </w:pPr>
    </w:p>
    <w:p w:rsidR="00CE34C3" w:rsidRPr="002C3AB3" w:rsidRDefault="00CE34C3" w:rsidP="00CE34C3">
      <w:pPr>
        <w:ind w:left="360"/>
        <w:jc w:val="both"/>
        <w:rPr>
          <w:rStyle w:val="a5"/>
        </w:rPr>
      </w:pPr>
    </w:p>
    <w:p w:rsidR="00CE34C3" w:rsidRPr="007C03F7" w:rsidRDefault="00CE34C3" w:rsidP="00A96D77">
      <w:pPr>
        <w:numPr>
          <w:ilvl w:val="0"/>
          <w:numId w:val="13"/>
        </w:numPr>
        <w:ind w:left="426" w:hanging="568"/>
        <w:jc w:val="both"/>
        <w:rPr>
          <w:u w:val="single"/>
        </w:rPr>
      </w:pPr>
      <w:r w:rsidRPr="007C03F7">
        <w:rPr>
          <w:rStyle w:val="a5"/>
          <w:u w:val="single"/>
        </w:rPr>
        <w:t>Порядок выдачи личных дел во временное пользование.</w:t>
      </w:r>
    </w:p>
    <w:p w:rsidR="00CE34C3" w:rsidRPr="002C3AB3" w:rsidRDefault="00CE34C3" w:rsidP="00CE34C3">
      <w:pPr>
        <w:pStyle w:val="a6"/>
        <w:spacing w:before="0" w:beforeAutospacing="0" w:after="0" w:afterAutospacing="0"/>
        <w:ind w:left="426"/>
        <w:jc w:val="both"/>
      </w:pPr>
      <w:r w:rsidRPr="002C3AB3">
        <w:t xml:space="preserve">Выдача личных дел (отдельных документов в составе личного дела) во временное пользование производится с разрешения директора </w:t>
      </w:r>
      <w:r>
        <w:t>учреждения</w:t>
      </w:r>
      <w:r w:rsidRPr="002C3AB3">
        <w:t xml:space="preserve">. Время работы </w:t>
      </w:r>
      <w:r>
        <w:t xml:space="preserve">с выданным личным делом </w:t>
      </w:r>
      <w:r w:rsidRPr="002C3AB3">
        <w:t xml:space="preserve">ограничивается пределами одного рабочего дня. В конце рабочего дня </w:t>
      </w:r>
      <w:r>
        <w:t>лицо, ответственное за ведение личных дел,</w:t>
      </w:r>
      <w:r w:rsidRPr="002C3AB3">
        <w:t xml:space="preserve"> обязан</w:t>
      </w:r>
      <w:r>
        <w:t xml:space="preserve">о </w:t>
      </w:r>
      <w:r w:rsidRPr="002C3AB3">
        <w:t xml:space="preserve">убедиться в том, что все личные дела, выданные во временное пользование, возвращены на место хранения и </w:t>
      </w:r>
      <w:r>
        <w:t>нет</w:t>
      </w:r>
      <w:r w:rsidRPr="002C3AB3">
        <w:t xml:space="preserve"> необходимост</w:t>
      </w:r>
      <w:r>
        <w:t>и</w:t>
      </w:r>
      <w:r w:rsidRPr="002C3AB3">
        <w:t xml:space="preserve"> для принятия мер к их возвращению или розыску.</w:t>
      </w:r>
    </w:p>
    <w:p w:rsidR="00CE34C3" w:rsidRDefault="00CE34C3" w:rsidP="00CE34C3">
      <w:pPr>
        <w:pStyle w:val="a6"/>
        <w:spacing w:before="0" w:beforeAutospacing="0" w:after="0" w:afterAutospacing="0"/>
        <w:jc w:val="both"/>
        <w:rPr>
          <w:rStyle w:val="a5"/>
        </w:rPr>
      </w:pPr>
    </w:p>
    <w:p w:rsidR="00CE34C3" w:rsidRPr="002C3AB3" w:rsidRDefault="00CE34C3" w:rsidP="00A96D77">
      <w:pPr>
        <w:pStyle w:val="a6"/>
        <w:numPr>
          <w:ilvl w:val="0"/>
          <w:numId w:val="13"/>
        </w:numPr>
        <w:spacing w:before="0" w:beforeAutospacing="0" w:after="0" w:afterAutospacing="0"/>
        <w:ind w:left="426" w:hanging="579"/>
        <w:jc w:val="both"/>
      </w:pPr>
      <w:r w:rsidRPr="0070120A">
        <w:rPr>
          <w:rStyle w:val="a5"/>
          <w:u w:val="single"/>
        </w:rPr>
        <w:t>Ответственность.</w:t>
      </w:r>
      <w:r w:rsidRPr="002C3AB3">
        <w:rPr>
          <w:rStyle w:val="a5"/>
        </w:rPr>
        <w:t xml:space="preserve"> </w:t>
      </w:r>
    </w:p>
    <w:p w:rsidR="00CE34C3" w:rsidRDefault="00CE34C3" w:rsidP="00A96D77">
      <w:pPr>
        <w:pStyle w:val="a6"/>
        <w:numPr>
          <w:ilvl w:val="1"/>
          <w:numId w:val="9"/>
        </w:numPr>
        <w:spacing w:before="0" w:beforeAutospacing="0" w:after="0" w:afterAutospacing="0"/>
        <w:ind w:left="1134" w:hanging="708"/>
        <w:jc w:val="both"/>
      </w:pPr>
      <w:r w:rsidRPr="00750373">
        <w:rPr>
          <w:rStyle w:val="af"/>
        </w:rPr>
        <w:t xml:space="preserve">Работники МБУ </w:t>
      </w:r>
      <w:r>
        <w:rPr>
          <w:rStyle w:val="af"/>
        </w:rPr>
        <w:t>ДО ЦДТ</w:t>
      </w:r>
      <w:r w:rsidRPr="002C3AB3">
        <w:t xml:space="preserve"> обязаны своевременно представлять </w:t>
      </w:r>
      <w:r>
        <w:t>руководителю учреждения</w:t>
      </w:r>
      <w:r w:rsidRPr="002C3AB3">
        <w:t xml:space="preserve"> сведения об изменении в персональных данных, включенных в состав личного дела.</w:t>
      </w:r>
    </w:p>
    <w:p w:rsidR="00CE34C3" w:rsidRPr="00750373" w:rsidRDefault="00CE34C3" w:rsidP="00A96D77">
      <w:pPr>
        <w:pStyle w:val="a6"/>
        <w:numPr>
          <w:ilvl w:val="1"/>
          <w:numId w:val="9"/>
        </w:numPr>
        <w:spacing w:before="0" w:beforeAutospacing="0" w:after="0" w:afterAutospacing="0"/>
        <w:ind w:left="1134" w:hanging="708"/>
        <w:jc w:val="both"/>
        <w:rPr>
          <w:i/>
        </w:rPr>
      </w:pPr>
      <w:r w:rsidRPr="00750373">
        <w:rPr>
          <w:rStyle w:val="af"/>
        </w:rPr>
        <w:t>Работодатель</w:t>
      </w:r>
      <w:r w:rsidRPr="00750373">
        <w:rPr>
          <w:i/>
          <w:color w:val="FF0000"/>
        </w:rPr>
        <w:t xml:space="preserve"> </w:t>
      </w:r>
      <w:r w:rsidRPr="00750373">
        <w:t>обеспечивает</w:t>
      </w:r>
      <w:r>
        <w:t xml:space="preserve"> </w:t>
      </w:r>
      <w:r w:rsidRPr="002C3AB3">
        <w:t>сохранность личных дел работников МБУ</w:t>
      </w:r>
      <w:r>
        <w:t xml:space="preserve"> ДО ЦДТ и </w:t>
      </w:r>
      <w:r w:rsidRPr="002C3AB3">
        <w:t xml:space="preserve">конфиденциальность сведений, содержащихся в личных делах </w:t>
      </w:r>
      <w:r>
        <w:t>работников</w:t>
      </w:r>
      <w:r w:rsidRPr="002C3AB3">
        <w:t>.</w:t>
      </w:r>
    </w:p>
    <w:p w:rsidR="00CE34C3" w:rsidRDefault="00CE34C3" w:rsidP="00CE34C3">
      <w:pPr>
        <w:pStyle w:val="a6"/>
        <w:spacing w:before="0" w:beforeAutospacing="0" w:after="0" w:afterAutospacing="0"/>
        <w:jc w:val="both"/>
        <w:rPr>
          <w:rStyle w:val="a5"/>
        </w:rPr>
      </w:pPr>
    </w:p>
    <w:p w:rsidR="00CE34C3" w:rsidRPr="0070120A" w:rsidRDefault="00CE34C3" w:rsidP="00A96D77">
      <w:pPr>
        <w:pStyle w:val="a6"/>
        <w:numPr>
          <w:ilvl w:val="0"/>
          <w:numId w:val="13"/>
        </w:numPr>
        <w:spacing w:before="0" w:beforeAutospacing="0" w:after="0" w:afterAutospacing="0"/>
        <w:ind w:left="426" w:hanging="568"/>
        <w:jc w:val="both"/>
        <w:rPr>
          <w:u w:val="single"/>
        </w:rPr>
      </w:pPr>
      <w:r>
        <w:rPr>
          <w:rStyle w:val="a5"/>
        </w:rPr>
        <w:t xml:space="preserve"> </w:t>
      </w:r>
      <w:r w:rsidRPr="0070120A">
        <w:rPr>
          <w:rStyle w:val="a5"/>
          <w:u w:val="single"/>
        </w:rPr>
        <w:t>Права.</w:t>
      </w:r>
    </w:p>
    <w:p w:rsidR="00CE34C3" w:rsidRPr="002C3AB3" w:rsidRDefault="00CE34C3" w:rsidP="00A96D77">
      <w:pPr>
        <w:pStyle w:val="a6"/>
        <w:numPr>
          <w:ilvl w:val="1"/>
          <w:numId w:val="10"/>
        </w:numPr>
        <w:tabs>
          <w:tab w:val="left" w:pos="1134"/>
        </w:tabs>
        <w:spacing w:before="0" w:beforeAutospacing="0" w:after="0" w:afterAutospacing="0"/>
        <w:ind w:left="1134" w:hanging="708"/>
        <w:jc w:val="both"/>
      </w:pPr>
      <w:r w:rsidRPr="002C3AB3">
        <w:t>Для обеспечения защиты персональных данных, которые хранятся в личных делах</w:t>
      </w:r>
      <w:r>
        <w:t>,</w:t>
      </w:r>
      <w:r w:rsidRPr="002C3AB3">
        <w:t xml:space="preserve"> </w:t>
      </w:r>
      <w:r w:rsidRPr="0070120A">
        <w:rPr>
          <w:i/>
        </w:rPr>
        <w:t>работники учреждения имеют право</w:t>
      </w:r>
      <w:r>
        <w:t>:</w:t>
      </w:r>
    </w:p>
    <w:p w:rsidR="00CE34C3" w:rsidRPr="002C3AB3" w:rsidRDefault="00CE34C3" w:rsidP="00A96D77">
      <w:pPr>
        <w:pStyle w:val="a7"/>
        <w:numPr>
          <w:ilvl w:val="0"/>
          <w:numId w:val="11"/>
        </w:numPr>
        <w:ind w:left="1843"/>
        <w:jc w:val="both"/>
      </w:pPr>
      <w:r>
        <w:t>п</w:t>
      </w:r>
      <w:r w:rsidRPr="002C3AB3">
        <w:t xml:space="preserve">олучить полную информацию о своих персональных данных и обработке этих данных; </w:t>
      </w:r>
    </w:p>
    <w:p w:rsidR="00CE34C3" w:rsidRPr="002C3AB3" w:rsidRDefault="00CE34C3" w:rsidP="00A96D77">
      <w:pPr>
        <w:pStyle w:val="a7"/>
        <w:numPr>
          <w:ilvl w:val="0"/>
          <w:numId w:val="11"/>
        </w:numPr>
        <w:ind w:left="1843"/>
        <w:jc w:val="both"/>
      </w:pPr>
      <w:r>
        <w:t>п</w:t>
      </w:r>
      <w:r w:rsidRPr="002C3AB3">
        <w:t xml:space="preserve">олучить  доступ к своим персональным данным; </w:t>
      </w:r>
    </w:p>
    <w:p w:rsidR="00CE34C3" w:rsidRPr="002C3AB3" w:rsidRDefault="00CE34C3" w:rsidP="00A96D77">
      <w:pPr>
        <w:pStyle w:val="a7"/>
        <w:numPr>
          <w:ilvl w:val="0"/>
          <w:numId w:val="11"/>
        </w:numPr>
        <w:ind w:left="1843"/>
        <w:jc w:val="both"/>
      </w:pPr>
      <w:r>
        <w:t>п</w:t>
      </w:r>
      <w:r w:rsidRPr="002C3AB3">
        <w:t>олучить копии, хранящиеся в личном деле и содержащие</w:t>
      </w:r>
      <w:r>
        <w:t xml:space="preserve"> персональные данные;</w:t>
      </w:r>
      <w:r w:rsidRPr="002C3AB3">
        <w:t xml:space="preserve"> </w:t>
      </w:r>
    </w:p>
    <w:p w:rsidR="00CE34C3" w:rsidRPr="002C3AB3" w:rsidRDefault="00CE34C3" w:rsidP="00A96D77">
      <w:pPr>
        <w:pStyle w:val="a7"/>
        <w:numPr>
          <w:ilvl w:val="0"/>
          <w:numId w:val="11"/>
        </w:numPr>
        <w:ind w:left="1843"/>
        <w:jc w:val="both"/>
      </w:pPr>
      <w:r>
        <w:t>т</w:t>
      </w:r>
      <w:r w:rsidRPr="002C3AB3">
        <w:t>ребовать исключения или исправлени</w:t>
      </w:r>
      <w:r>
        <w:t>я</w:t>
      </w:r>
      <w:r w:rsidRPr="002C3AB3">
        <w:t xml:space="preserve"> неверных или неполных персональных данных</w:t>
      </w:r>
      <w:r>
        <w:t>.</w:t>
      </w:r>
    </w:p>
    <w:p w:rsidR="00CE34C3" w:rsidRPr="00341585" w:rsidRDefault="00CE34C3" w:rsidP="00A96D77">
      <w:pPr>
        <w:pStyle w:val="a6"/>
        <w:numPr>
          <w:ilvl w:val="1"/>
          <w:numId w:val="10"/>
        </w:numPr>
        <w:tabs>
          <w:tab w:val="left" w:pos="426"/>
          <w:tab w:val="left" w:pos="1134"/>
        </w:tabs>
        <w:spacing w:before="0" w:beforeAutospacing="0" w:after="0" w:afterAutospacing="0"/>
        <w:ind w:hanging="294"/>
        <w:jc w:val="both"/>
        <w:rPr>
          <w:i/>
        </w:rPr>
      </w:pPr>
      <w:r>
        <w:rPr>
          <w:rStyle w:val="af"/>
        </w:rPr>
        <w:t>Р</w:t>
      </w:r>
      <w:r w:rsidRPr="00341585">
        <w:rPr>
          <w:rStyle w:val="af"/>
        </w:rPr>
        <w:t>аботодатель имеет право:</w:t>
      </w:r>
    </w:p>
    <w:p w:rsidR="00CE34C3" w:rsidRPr="002C3AB3" w:rsidRDefault="00CE34C3" w:rsidP="00A96D77">
      <w:pPr>
        <w:pStyle w:val="a7"/>
        <w:numPr>
          <w:ilvl w:val="0"/>
          <w:numId w:val="12"/>
        </w:numPr>
        <w:ind w:left="1843"/>
        <w:jc w:val="both"/>
      </w:pPr>
      <w:r>
        <w:t>о</w:t>
      </w:r>
      <w:r w:rsidRPr="002C3AB3">
        <w:t xml:space="preserve">брабатывать персональные данные </w:t>
      </w:r>
      <w:r>
        <w:t>работников МБУ ДО ЦДТ</w:t>
      </w:r>
      <w:r w:rsidRPr="002C3AB3">
        <w:t xml:space="preserve">, в том числе и на электронных носителях; </w:t>
      </w:r>
    </w:p>
    <w:p w:rsidR="00CE34C3" w:rsidRPr="002C3AB3" w:rsidRDefault="00CE34C3" w:rsidP="00A96D77">
      <w:pPr>
        <w:pStyle w:val="a7"/>
        <w:numPr>
          <w:ilvl w:val="0"/>
          <w:numId w:val="12"/>
        </w:numPr>
        <w:ind w:left="1843"/>
        <w:jc w:val="both"/>
      </w:pPr>
      <w:r w:rsidRPr="002C3AB3">
        <w:t xml:space="preserve">запрашивать от </w:t>
      </w:r>
      <w:r>
        <w:t>работников</w:t>
      </w:r>
      <w:r w:rsidRPr="002C3AB3">
        <w:t xml:space="preserve"> всю необходимую информацию.</w:t>
      </w:r>
    </w:p>
    <w:p w:rsidR="00CE34C3" w:rsidRDefault="00CE34C3" w:rsidP="00CE34C3">
      <w:pPr>
        <w:jc w:val="right"/>
        <w:rPr>
          <w:b/>
          <w:sz w:val="22"/>
        </w:rPr>
      </w:pPr>
    </w:p>
    <w:p w:rsidR="00CE34C3" w:rsidRDefault="00CE34C3" w:rsidP="00CE34C3">
      <w:pPr>
        <w:jc w:val="right"/>
        <w:rPr>
          <w:b/>
          <w:sz w:val="22"/>
        </w:rPr>
      </w:pPr>
    </w:p>
    <w:p w:rsidR="00CE34C3" w:rsidRDefault="00CE34C3" w:rsidP="00CE34C3">
      <w:pPr>
        <w:jc w:val="right"/>
        <w:rPr>
          <w:b/>
          <w:sz w:val="22"/>
        </w:rPr>
      </w:pPr>
    </w:p>
    <w:p w:rsidR="00CE34C3" w:rsidRDefault="00CE34C3" w:rsidP="00CE34C3">
      <w:pPr>
        <w:pStyle w:val="a6"/>
        <w:spacing w:before="0" w:beforeAutospacing="0" w:after="0" w:afterAutospacing="0"/>
        <w:ind w:left="6237"/>
        <w:jc w:val="right"/>
        <w:rPr>
          <w:rStyle w:val="a5"/>
          <w:b w:val="0"/>
        </w:rPr>
      </w:pPr>
    </w:p>
    <w:p w:rsidR="00CE34C3" w:rsidRDefault="00CE34C3" w:rsidP="00CE34C3">
      <w:pPr>
        <w:pStyle w:val="a6"/>
        <w:spacing w:before="0" w:beforeAutospacing="0" w:after="0" w:afterAutospacing="0"/>
        <w:ind w:left="6237"/>
        <w:jc w:val="right"/>
        <w:rPr>
          <w:rStyle w:val="a5"/>
          <w:b w:val="0"/>
        </w:rPr>
      </w:pPr>
    </w:p>
    <w:p w:rsidR="00727659" w:rsidRPr="00B344A1" w:rsidRDefault="00727659" w:rsidP="00CE34C3">
      <w:pPr>
        <w:jc w:val="center"/>
      </w:pPr>
    </w:p>
    <w:sectPr w:rsidR="00727659" w:rsidRPr="00B344A1" w:rsidSect="009360B1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E6B"/>
    <w:multiLevelType w:val="multilevel"/>
    <w:tmpl w:val="97AAE1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F320784"/>
    <w:multiLevelType w:val="hybridMultilevel"/>
    <w:tmpl w:val="FC3E6A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7C0396"/>
    <w:multiLevelType w:val="multilevel"/>
    <w:tmpl w:val="9984D4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54041E8"/>
    <w:multiLevelType w:val="multilevel"/>
    <w:tmpl w:val="4C6658F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E5E6656"/>
    <w:multiLevelType w:val="multilevel"/>
    <w:tmpl w:val="22F43E2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41355062"/>
    <w:multiLevelType w:val="hybridMultilevel"/>
    <w:tmpl w:val="A1EC883E"/>
    <w:lvl w:ilvl="0" w:tplc="33EA1F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23402"/>
    <w:multiLevelType w:val="multilevel"/>
    <w:tmpl w:val="D5523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3D21CDA"/>
    <w:multiLevelType w:val="multilevel"/>
    <w:tmpl w:val="EE2001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47E27B85"/>
    <w:multiLevelType w:val="hybridMultilevel"/>
    <w:tmpl w:val="DA4E63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D7451"/>
    <w:multiLevelType w:val="hybridMultilevel"/>
    <w:tmpl w:val="1B6EB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7C37"/>
    <w:multiLevelType w:val="hybridMultilevel"/>
    <w:tmpl w:val="369EB9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4A36C2"/>
    <w:multiLevelType w:val="hybridMultilevel"/>
    <w:tmpl w:val="E2B8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C1753"/>
    <w:multiLevelType w:val="multilevel"/>
    <w:tmpl w:val="DAA46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3">
    <w:nsid w:val="7B623A36"/>
    <w:multiLevelType w:val="hybridMultilevel"/>
    <w:tmpl w:val="C74E7054"/>
    <w:lvl w:ilvl="0" w:tplc="041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10"/>
  </w:num>
  <w:num w:numId="13">
    <w:abstractNumId w:val="5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6"/>
  <w:proofState w:spelling="clean" w:grammar="clean"/>
  <w:defaultTabStop w:val="708"/>
  <w:characterSpacingControl w:val="doNotCompress"/>
  <w:compat/>
  <w:rsids>
    <w:rsidRoot w:val="00B64AD9"/>
    <w:rsid w:val="000D1BFA"/>
    <w:rsid w:val="001D4BE1"/>
    <w:rsid w:val="001F3566"/>
    <w:rsid w:val="00280D35"/>
    <w:rsid w:val="002F366F"/>
    <w:rsid w:val="003F207D"/>
    <w:rsid w:val="005727A0"/>
    <w:rsid w:val="0067064D"/>
    <w:rsid w:val="006965D5"/>
    <w:rsid w:val="00727659"/>
    <w:rsid w:val="007A7560"/>
    <w:rsid w:val="007F7605"/>
    <w:rsid w:val="00827646"/>
    <w:rsid w:val="008353C5"/>
    <w:rsid w:val="00901D97"/>
    <w:rsid w:val="009360B1"/>
    <w:rsid w:val="00A903A9"/>
    <w:rsid w:val="00A96D77"/>
    <w:rsid w:val="00B344A1"/>
    <w:rsid w:val="00B64AD9"/>
    <w:rsid w:val="00CE34C3"/>
    <w:rsid w:val="00D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D1B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4AD9"/>
    <w:pPr>
      <w:autoSpaceDE/>
      <w:autoSpaceDN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B64AD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B64AD9"/>
    <w:rPr>
      <w:b/>
      <w:bCs/>
    </w:rPr>
  </w:style>
  <w:style w:type="paragraph" w:styleId="a6">
    <w:name w:val="Normal (Web)"/>
    <w:basedOn w:val="a"/>
    <w:uiPriority w:val="99"/>
    <w:rsid w:val="00B64AD9"/>
    <w:pPr>
      <w:autoSpaceDE/>
      <w:autoSpaceDN/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B64AD9"/>
    <w:pPr>
      <w:autoSpaceDE/>
      <w:autoSpaceDN/>
      <w:ind w:left="720"/>
      <w:contextualSpacing/>
    </w:pPr>
  </w:style>
  <w:style w:type="paragraph" w:customStyle="1" w:styleId="1">
    <w:name w:val="Обычный 1"/>
    <w:basedOn w:val="a"/>
    <w:rsid w:val="00B64AD9"/>
    <w:pPr>
      <w:suppressAutoHyphens/>
      <w:autoSpaceDE/>
      <w:autoSpaceDN/>
      <w:spacing w:before="60" w:after="60" w:line="360" w:lineRule="auto"/>
      <w:ind w:firstLine="709"/>
      <w:jc w:val="both"/>
    </w:pPr>
    <w:rPr>
      <w:lang w:eastAsia="ar-SA"/>
    </w:rPr>
  </w:style>
  <w:style w:type="paragraph" w:styleId="3">
    <w:name w:val="Body Text Indent 3"/>
    <w:basedOn w:val="a"/>
    <w:link w:val="30"/>
    <w:rsid w:val="005727A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727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rsid w:val="009360B1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9360B1"/>
    <w:rPr>
      <w:rFonts w:ascii="Times New Roman" w:eastAsia="Times New Roman" w:hAnsi="Times New Roman" w:cs="Times New Roman"/>
      <w:sz w:val="24"/>
      <w:szCs w:val="24"/>
      <w:lang/>
    </w:rPr>
  </w:style>
  <w:style w:type="paragraph" w:styleId="aa">
    <w:name w:val="Title"/>
    <w:basedOn w:val="a"/>
    <w:link w:val="ab"/>
    <w:qFormat/>
    <w:rsid w:val="001F3566"/>
    <w:pPr>
      <w:autoSpaceDE/>
      <w:autoSpaceDN/>
      <w:jc w:val="center"/>
    </w:pPr>
  </w:style>
  <w:style w:type="character" w:customStyle="1" w:styleId="ab">
    <w:name w:val="Название Знак"/>
    <w:basedOn w:val="a0"/>
    <w:link w:val="aa"/>
    <w:rsid w:val="001F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 (веб)2"/>
    <w:basedOn w:val="a"/>
    <w:rsid w:val="008353C5"/>
    <w:pPr>
      <w:autoSpaceDE/>
      <w:autoSpaceDN/>
      <w:spacing w:after="64" w:line="283" w:lineRule="atLeast"/>
    </w:pPr>
  </w:style>
  <w:style w:type="table" w:styleId="ac">
    <w:name w:val="Table Grid"/>
    <w:basedOn w:val="a1"/>
    <w:uiPriority w:val="59"/>
    <w:rsid w:val="007A756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semiHidden/>
    <w:unhideWhenUsed/>
    <w:rsid w:val="003F20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3F20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D1BF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styleId="af">
    <w:name w:val="Emphasis"/>
    <w:basedOn w:val="a0"/>
    <w:uiPriority w:val="20"/>
    <w:qFormat/>
    <w:rsid w:val="00CE34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5583</Characters>
  <Application>Microsoft Office Word</Application>
  <DocSecurity>0</DocSecurity>
  <Lines>46</Lines>
  <Paragraphs>13</Paragraphs>
  <ScaleCrop>false</ScaleCrop>
  <Company/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2015-08-16T18:49:00Z</dcterms:created>
  <dcterms:modified xsi:type="dcterms:W3CDTF">2015-08-16T18:49:00Z</dcterms:modified>
</cp:coreProperties>
</file>